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0F" w:rsidRDefault="00F3140F" w:rsidP="00F3140F">
      <w:pPr>
        <w:pStyle w:val="Naslov1"/>
        <w:ind w:left="360"/>
        <w:jc w:val="center"/>
      </w:pPr>
      <w:bookmarkStart w:id="0" w:name="_Toc173759266"/>
      <w:r>
        <w:t>2. Žejne napajati</w:t>
      </w:r>
      <w:bookmarkEnd w:id="0"/>
    </w:p>
    <w:p w:rsidR="00F3140F" w:rsidRPr="007C25AD" w:rsidRDefault="00F3140F" w:rsidP="00F3140F">
      <w:pPr>
        <w:spacing w:before="240"/>
        <w:jc w:val="center"/>
        <w:rPr>
          <w:b/>
          <w:color w:val="4F81BD" w:themeColor="accent1"/>
        </w:rPr>
      </w:pPr>
      <w:r w:rsidRPr="007C25AD">
        <w:rPr>
          <w:b/>
          <w:color w:val="4F81BD" w:themeColor="accent1"/>
        </w:rPr>
        <w:t>Uživajt</w:t>
      </w:r>
      <w:r>
        <w:rPr>
          <w:b/>
          <w:color w:val="4F81BD" w:themeColor="accent1"/>
        </w:rPr>
        <w:t>a</w:t>
      </w:r>
      <w:r w:rsidRPr="007C25AD">
        <w:rPr>
          <w:b/>
          <w:color w:val="4F81BD" w:themeColor="accent1"/>
        </w:rPr>
        <w:t xml:space="preserve"> vodo, ki osvežuje in obnavlja va</w:t>
      </w:r>
      <w:r>
        <w:rPr>
          <w:b/>
          <w:color w:val="4F81BD" w:themeColor="accent1"/>
        </w:rPr>
        <w:t>jino</w:t>
      </w:r>
      <w:r w:rsidRPr="007C25AD">
        <w:rPr>
          <w:b/>
          <w:color w:val="4F81BD" w:themeColor="accent1"/>
        </w:rPr>
        <w:t xml:space="preserve"> ljubezen</w:t>
      </w:r>
    </w:p>
    <w:p w:rsidR="00F3140F" w:rsidRPr="00F3140F" w:rsidRDefault="00F3140F" w:rsidP="00F3140F">
      <w:pPr>
        <w:spacing w:before="240"/>
        <w:jc w:val="center"/>
        <w:rPr>
          <w:i/>
        </w:rPr>
      </w:pPr>
      <w:r w:rsidRPr="00F3140F">
        <w:rPr>
          <w:i/>
        </w:rPr>
        <w:t>Žejen sem bil in si mi dal piti ... (</w:t>
      </w:r>
      <w:proofErr w:type="spellStart"/>
      <w:r w:rsidRPr="00F3140F">
        <w:rPr>
          <w:i/>
        </w:rPr>
        <w:t>Mt</w:t>
      </w:r>
      <w:proofErr w:type="spellEnd"/>
      <w:r w:rsidRPr="00F3140F">
        <w:rPr>
          <w:i/>
        </w:rPr>
        <w:t xml:space="preserve"> 25,35)</w:t>
      </w:r>
    </w:p>
    <w:p w:rsidR="00F3140F" w:rsidRPr="00992679" w:rsidRDefault="00F3140F" w:rsidP="00F3140F">
      <w:pPr>
        <w:spacing w:before="240"/>
        <w:rPr>
          <w:b/>
        </w:rPr>
      </w:pPr>
      <w:r w:rsidRPr="00992679">
        <w:rPr>
          <w:b/>
        </w:rPr>
        <w:t xml:space="preserve"> </w:t>
      </w:r>
      <w:proofErr w:type="spellStart"/>
      <w:r w:rsidRPr="00992679">
        <w:rPr>
          <w:b/>
        </w:rPr>
        <w:t>Teresa</w:t>
      </w:r>
      <w:proofErr w:type="spellEnd"/>
    </w:p>
    <w:p w:rsidR="00F3140F" w:rsidRDefault="00F3140F" w:rsidP="00F3140F">
      <w:pPr>
        <w:spacing w:before="240"/>
      </w:pPr>
      <w:r>
        <w:t xml:space="preserve">Sem otrok vode. Rodila sem se na vzhodni obali, v Jersey </w:t>
      </w:r>
      <w:proofErr w:type="spellStart"/>
      <w:r>
        <w:t>Cityju</w:t>
      </w:r>
      <w:proofErr w:type="spellEnd"/>
      <w:r>
        <w:t xml:space="preserve"> v New Jerseyju. Ko sem bila stara pet let, se je moja družina preselila v jugovzhodni Michigan. Počitnice sem preživljala na vzhodu pri mamini družini, kjer me je dedek sprehajal do dokov ob reki Hudson. Nešteto </w:t>
      </w:r>
      <w:proofErr w:type="spellStart"/>
      <w:r>
        <w:t>popoldnevov</w:t>
      </w:r>
      <w:proofErr w:type="spellEnd"/>
      <w:r>
        <w:t xml:space="preserve"> sem preživela s starimi starši v njihovem čudovitem zgornjem stanovanju. Zelo sem uživala, ko sem skozi kuhinjska okna gledala na spodnji Manhattan in opazovala, kako se nebotičniki zrcalijo v lesketajočih se vodah, ki so obkrožale mesto. Na vzhodni obali smo se pogosto ustavljali v </w:t>
      </w:r>
      <w:proofErr w:type="spellStart"/>
      <w:r>
        <w:t>Battery</w:t>
      </w:r>
      <w:proofErr w:type="spellEnd"/>
      <w:r>
        <w:t xml:space="preserve"> Parku in na Otoku svobode.</w:t>
      </w:r>
    </w:p>
    <w:p w:rsidR="00F3140F" w:rsidRDefault="00F3140F" w:rsidP="00F3140F">
      <w:r>
        <w:t xml:space="preserve">Ko sem odraščala, smo začeli več časa preživljati v Michiganu ob plažah države Velikih jezer. Poleg tega, da je moj oče odraščal ob vodi, je bil tudi dolgoletni član posadke ameriške vojaške ladje USS </w:t>
      </w:r>
      <w:proofErr w:type="spellStart"/>
      <w:r>
        <w:t>United</w:t>
      </w:r>
      <w:proofErr w:type="spellEnd"/>
      <w:r>
        <w:t xml:space="preserve"> </w:t>
      </w:r>
      <w:proofErr w:type="spellStart"/>
      <w:r>
        <w:t>States</w:t>
      </w:r>
      <w:proofErr w:type="spellEnd"/>
      <w:r>
        <w:t>. S to službo je zaključil še pred mojim rojstvom, vendar menim, da je eden od razlogov, zakaj imam tako rada vodo, ta, da se nikoli nisem naveličala poslušati njegovih zgodb o življenju na odprtem morju. Še danes – vprašajte mojega moža – noben dopust ni pravi brez vsaj dneva ali dveh ob kakšnem večjem ali manjšem vodnem viru. Nikoli se ne počutim povsem osveženo ali prenovljeno, če ne vidim, slišim, otipam in vonjam vode.</w:t>
      </w:r>
    </w:p>
    <w:p w:rsidR="00F3140F" w:rsidRDefault="00F3140F" w:rsidP="00F3140F">
      <w:r>
        <w:t xml:space="preserve">Čeprav imam rada vse, kar je povezano z vodo, nikoli nisem kaj dosti razmišljala o povezavi med vodo in zakonsko ljubeznijo, dokler se nisva vrnila v Cerkev. Kot kristjani, ali točneje kot katoliki, smo se o pomenu vode najverjetneje učili, ko smo spoznavali zakrament krsta. Verjetno se spominjamo, kako nas je katehet učil o pomenu vode in njeni povezanosti s ponovnim rojstvom ter nam spregovoril o Jezusu, ki je </w:t>
      </w:r>
      <w:proofErr w:type="spellStart"/>
      <w:r>
        <w:t>Nikodemu</w:t>
      </w:r>
      <w:proofErr w:type="spellEnd"/>
      <w:r>
        <w:t xml:space="preserve"> povedal, da "nihče ne more vstopiti v Božje kraljestvo, če se ne rodi iz vode in Duha" (</w:t>
      </w:r>
      <w:proofErr w:type="spellStart"/>
      <w:r>
        <w:t>Jn</w:t>
      </w:r>
      <w:proofErr w:type="spellEnd"/>
      <w:r>
        <w:t xml:space="preserve"> 3,5). Tudi sveti Peter je učil, da se mora človek, da bi prejel Svetega Duha, najprej "spreobrniti in se dati krstiti" (</w:t>
      </w:r>
      <w:proofErr w:type="spellStart"/>
      <w:r>
        <w:t>Apd</w:t>
      </w:r>
      <w:proofErr w:type="spellEnd"/>
      <w:r>
        <w:t xml:space="preserve"> 2,38).</w:t>
      </w:r>
    </w:p>
    <w:p w:rsidR="00F3140F" w:rsidRDefault="00F3140F" w:rsidP="00F3140F">
      <w:r>
        <w:t>Zame je povezava med vodo in zakonom resnično prišla do izraza, ko sem začela redno preučevati in brati Sveto pismo. Posebno poglavje v Svetem pismu mi je resnično pomagalo razumeti, da smo žene in možje drug drugemu Kristus, torej kot otok ali oaza, kraj zatočišča, osvežitve in popolnega sprejemanja.</w:t>
      </w:r>
    </w:p>
    <w:p w:rsidR="00F3140F" w:rsidRDefault="00F3140F" w:rsidP="00F3140F">
      <w:r>
        <w:t>V Janezovem evangeliju (</w:t>
      </w:r>
      <w:proofErr w:type="spellStart"/>
      <w:r>
        <w:t>Jn</w:t>
      </w:r>
      <w:proofErr w:type="spellEnd"/>
      <w:r>
        <w:t xml:space="preserve"> 4,1-30) beremo nežno izmenjavo med Jezusom in Samarijanko pri vodnjaku. Samarijanka je imela pet mož, trenutno pa živi z drugim moškim, ne s svojim možem. K vodnjaku gre opoldne. Zakaj bi se kdo, ki živi v tako vročem pasu, odločil iti k vodnjaku, ko je sonce na vrhuncu in pada direktno nanj?</w:t>
      </w:r>
    </w:p>
    <w:p w:rsidR="00F3140F" w:rsidRDefault="00F3140F" w:rsidP="00F3140F">
      <w:r>
        <w:t>Ker se takrat vsi zadržujejo v zaprtih prostorih. Upala je, da se bo izognila hladnim pogledom in zbadljivim pripombam, ta čas dneva pa je bil edini, ko je lahko v miru opravila svojo nalogo.</w:t>
      </w:r>
    </w:p>
    <w:p w:rsidR="00F3140F" w:rsidRDefault="00F3140F" w:rsidP="00F3140F">
      <w:r>
        <w:lastRenderedPageBreak/>
        <w:t>Zakaj? Najprej je treba razumeti, da so Samarijani zaradi svojega mešanja s pogani veljali za nečiste; Judje se niso pogovarjali ali mešali z njimi. Poleg tega je šlo v tem primeru za neporočeno žensko, ki je živela z moškim, in to se ji seveda ni štelo v čast. Predstavljajte si njeno presenečenje, ko je šla k vodnjaku, da bi na hitro natočila vode, in tam našla rabina (in to ne kateregakoli), ki jo je čakal. Kmalu vidimo, kako se iz ženske, ki se sramuje pokazati na mestnem trgu, spremeni v žensko, ki pusti svoj vrč pri vodnjaku in steče v isto mesto, da bi ljudem povedala o Jezusu. Prav tistim ljudem, ki se jim je najprej skušala izogniti!</w:t>
      </w:r>
    </w:p>
    <w:p w:rsidR="00F3140F" w:rsidRDefault="00F3140F" w:rsidP="00F3140F">
      <w:r>
        <w:t>Kaj se je torej zgodilo med njima tistega vročega sončnega popoldneva pred več kot dva tisoč leti, da se je tako spremenila? In kako je to povezano s poroko? Jezus jo je ljubil takšno, kakršna je bila, a kot sem pred mnogimi leti slišala govoriti nekega pridigarja: "Preveč jo je ljubil, da bi jo pustil tam."</w:t>
      </w:r>
    </w:p>
    <w:p w:rsidR="00F3140F" w:rsidRDefault="00F3140F" w:rsidP="00F3140F">
      <w:r>
        <w:t>In ali ni prav to bistvo zakona – sprejeti zakončeve napake in ga ljubiti tako, da mu pomagamo doseči njegov polni potencial? Ker je Jezus Bog, je seveda poznal umazano Samarijankino preteklost kot tudi njeno trenutno situacijo. Ni je obsodil, ampak ji je v bistvu povedal, da si zasluži nekaj boljšega in da je on vir, živa voda, ki lahko poteši njeno globoko žejo in jo pripelje do veliko bolj smiselnega in izpolnjujočega življenja. Njen veseli odziv govori sam zase: »'Pridite in poglejte človeka, ki mi je povedal vse, kar sem storila. Kaj, če je on Mesija?' Odšli so iz mesta in se napotili k njemu« (</w:t>
      </w:r>
      <w:proofErr w:type="spellStart"/>
      <w:r>
        <w:t>Jn</w:t>
      </w:r>
      <w:proofErr w:type="spellEnd"/>
      <w:r>
        <w:t xml:space="preserve"> 4,28-30).</w:t>
      </w:r>
    </w:p>
    <w:p w:rsidR="00F3140F" w:rsidRDefault="00F3140F" w:rsidP="00F3140F">
      <w:r>
        <w:t xml:space="preserve">Preden sem spoznala </w:t>
      </w:r>
      <w:proofErr w:type="spellStart"/>
      <w:r>
        <w:t>Dominicka</w:t>
      </w:r>
      <w:proofErr w:type="spellEnd"/>
      <w:r>
        <w:t xml:space="preserve"> in se z njim poročila, nisem imela petih mož. Toda če smo iskreni do sebe, bo večina od nas priznala, da smo ji na nek način vsi vsaj malo podobni. Tako kot Samarijanka sem se tudi jaz izgubila na poteh sveta. Naredila sem veliko napak ter zanemarila svoj zakon in druge družinske obveznosti, vse to zaradi kariere radijskega novinarja. Toda sčasoma sem spoznala – tako kot Samarijanka –, da me žeja po nečem večjem, kar mi je mogel dati svet. Moj mož je bil tisti, ki mi je ponudil živo vodo, ko mi je ponovno predstavil Jezusa. In tako kot Samarijanka, ki je tekla delit novico o Njem, ki ga je srečala pri vodnjaku, je tudi moja največja želja, da bi služila kot priča in drugim povedala, kaj je Kristus prek mojega zakona storil zame in kaj lahko stori tudi zanje.</w:t>
      </w:r>
    </w:p>
    <w:p w:rsidR="00F3140F" w:rsidRPr="00992679" w:rsidRDefault="00F3140F" w:rsidP="00F3140F">
      <w:pPr>
        <w:spacing w:before="240"/>
        <w:rPr>
          <w:b/>
        </w:rPr>
      </w:pPr>
      <w:proofErr w:type="spellStart"/>
      <w:r w:rsidRPr="00992679">
        <w:rPr>
          <w:b/>
        </w:rPr>
        <w:t>Dominick</w:t>
      </w:r>
      <w:proofErr w:type="spellEnd"/>
    </w:p>
    <w:p w:rsidR="00F3140F" w:rsidRDefault="00F3140F" w:rsidP="00F3140F">
      <w:pPr>
        <w:spacing w:before="240"/>
      </w:pPr>
      <w:r>
        <w:t>Pred nekaj leti sem imel to čast, da sem se kot vitez Malteškega reda lahko udeležil letnega romanja reda v Lurd, ki leži v čudovitem pogorju Pirenejev na jugu Francije. V Lurdu sem bil prvič in razen tega, da sem vedel, da se je tu Božja Mati kot Brezmadežno spočetje prikazala sveti Bernardki, nisem vedel prav veliko o tem mestecu ali njegovem znamenitem izviru.</w:t>
      </w:r>
    </w:p>
    <w:p w:rsidR="00F3140F" w:rsidRDefault="00F3140F" w:rsidP="00F3140F">
      <w:r>
        <w:t>Pred leti sem si ogledal čudovit star črno-beli film Bernardkina pesem z Jennifer Jones v glavni vlogi o življenju te mlade svetnice. Na koncu filma Bernardka koplje in koplje, da bi našla svež izvir, za katerega ji je Božja Mati povedala, da bo potrdil Bernardkino videnje. Šele ko sem dejansko videl ta neusahljivi čudežni izvir – življenjsko silo Lurda –, sem končno videl, kaj je: trajen spomin na ljubezen Besede, ki je postala meso po brezmadežni Devici.</w:t>
      </w:r>
    </w:p>
    <w:p w:rsidR="00F3140F" w:rsidRDefault="00F3140F" w:rsidP="00F3140F">
      <w:r>
        <w:t xml:space="preserve">Izvirska čista voda se prosto pretaka po vsej baziliki. Ljudje z vsega sveta, mnogi s hudimi boleznimi in hromečimi obolenji, se prihajajo kopat v tej vodi, jo pijejo, se v njej blagoslavljajo in jo odnašajo domov. To je trajno znamenje Kristusove ljubezni po Mariji. Niso vsi, ki obiščejo Lurd, tudi ozdravljeni, vendar je vsak na svoj način ozdravljen zaradi ljubezni, ki se širi po tem svetem kraju. </w:t>
      </w:r>
    </w:p>
    <w:p w:rsidR="00F3140F" w:rsidRDefault="00F3140F" w:rsidP="00F3140F">
      <w:r>
        <w:lastRenderedPageBreak/>
        <w:t>Takšna ljubezen – otipljiva, vidna ljubezen – je tista, ki nenehno oživlja in osvežuje zakon. To je ljubezen, ki se rojeva iz služenja za dobro drugega, brez skritih motivov zase. V mesecu, ko Malteški red vsako leto odpotuje v Lurd, pogosto dežuje, vendar to nikomur ne pokvari razpoloženja.</w:t>
      </w:r>
    </w:p>
    <w:p w:rsidR="00F3140F" w:rsidRDefault="00F3140F" w:rsidP="00F3140F">
      <w:r>
        <w:t>Žal pa tega ne moremo reči za zakon, v katerem manjka ljubezen, v središču katere je Kristus. Najmanjša nevihta lahko povzroči trajno škodo, poskusi obnove odnosa pa so pogosto kratkotrajni ali pa nimajo trdnih temeljev, na katerih bi lahko gradili. Če je, kot pravi Katekizem, namen najinega zakona pomagati drug drugemu priti v nebesa (glej KKC 1534) in spoštovati zavezo, ki sva jo sklenila ob poroki (ki je po svoji naravi usmerjena v dobro drugega – glej KKC 1601), potem si moramo prizadevati za nesebično vrsto ljubezni, ki velikodušno teče iz enega srca v drugo. Deliti morava bremena drug drugega, se veseliti zmag drug drugega in žalovati za izgubami drugega.</w:t>
      </w:r>
    </w:p>
    <w:p w:rsidR="00F3140F" w:rsidRDefault="00F3140F" w:rsidP="00F3140F">
      <w:r>
        <w:t xml:space="preserve">V pretresljivem filmu Kristusov pasijon iz leta 2004 je eden najbolj ganljivih prizorov, ko Jezus na poti na Kalvarijo sreča svojo mater. Prebičan in okrvavljen se ljubeče ozre na Marijo in ji reče: "Vidiš, mati? Vse delam novo." Skozi to izmenjavo, ki temelji na čudoviti vrstici iz Razodetja (21,5), lahko začnemo razumeti paradoks križa in žrtvujoči vidik ljubezni. V zakonu se zakonci prenavljamo prav s tako ljubeznijo, kot je prenavljala Jezusa in Marijo; Jezusa, da bi nadaljeval svoje poslanstvo za odrešenje sveta, in Marijo kot nosilko življenja ali </w:t>
      </w:r>
      <w:proofErr w:type="spellStart"/>
      <w:r>
        <w:t>Theotokos</w:t>
      </w:r>
      <w:proofErr w:type="spellEnd"/>
      <w:r>
        <w:t>. Oba sta brez zadržkov ne glede na ceno popolnoma podarila svoje življenje.</w:t>
      </w:r>
    </w:p>
    <w:p w:rsidR="00F3140F" w:rsidRDefault="00F3140F" w:rsidP="00F3140F">
      <w:r>
        <w:t>Prizadevam si, da bi ljubil svojo ženo s to vrsto ljubezni, ki pa je mogoča le z zakramentalno Božjo milostjo. To je ljubezen, ki obnavlja in poživlja zakonca. To lahko z gotovostjo trdim, ker sem takšno ljubezen izkusil od Terezije mnogo, mnogo večkrat, kot sem jo izkazal, in zaradi tega je bilo marsikaj povsem drugače.</w:t>
      </w:r>
    </w:p>
    <w:p w:rsidR="00F3140F" w:rsidRPr="00992679" w:rsidRDefault="00F3140F" w:rsidP="00F3140F">
      <w:pPr>
        <w:spacing w:before="240"/>
        <w:rPr>
          <w:b/>
        </w:rPr>
      </w:pPr>
      <w:r w:rsidRPr="00992679">
        <w:rPr>
          <w:b/>
        </w:rPr>
        <w:t xml:space="preserve">Nasveti za potešitev </w:t>
      </w:r>
      <w:r>
        <w:rPr>
          <w:b/>
        </w:rPr>
        <w:t>žejnega</w:t>
      </w:r>
      <w:r w:rsidRPr="00992679">
        <w:rPr>
          <w:b/>
        </w:rPr>
        <w:t xml:space="preserve"> srca</w:t>
      </w:r>
    </w:p>
    <w:p w:rsidR="00F3140F" w:rsidRDefault="00F3140F" w:rsidP="00F3140F">
      <w:pPr>
        <w:spacing w:before="240"/>
      </w:pPr>
      <w:r>
        <w:t>Ste že izkusili takšno darujočo ljubezen, ki izhaja iz srca tistega, ki je popolnoma podrejen Kristusu? Ali lahko vidite na delu takšno vrsto ljubezni v vašem zakonu? Ali pa ste "žejni" te vrste milosti, ki izhaja iz našega krsta in se krepi z zakramentom zakonske zveze? Kako lahko v vajinem odnosu okrepita te milosti? Tukaj je nekaj nasvetov za razmislek.</w:t>
      </w:r>
    </w:p>
    <w:p w:rsidR="00F3140F" w:rsidRDefault="00F3140F" w:rsidP="00F3140F">
      <w:r>
        <w:t>Spoznajte, kaj Cerkev uči o namenu zakonske zveze in o darujoči ljubezni. Skupaj kot par podrobneje preučita cerkveni nauk o zakonu (glej KKC 1602-1666). Pogovorite se o tem, kaj vama kot paru pomeni zavedanje, da je vajin cilj ta, da kot mož in žena drug drugemu pomagata priti v nebesa.</w:t>
      </w:r>
    </w:p>
    <w:p w:rsidR="00F3140F" w:rsidRDefault="00F3140F" w:rsidP="00F3140F">
      <w:r>
        <w:t xml:space="preserve">V tem tednu pomagajte zakoncu narediti korak bližje nebesom. Razmislite o načinih, kako lahko to dosežete, morda s skupno udeležbo pri </w:t>
      </w:r>
      <w:proofErr w:type="spellStart"/>
      <w:r>
        <w:t>adoraciji</w:t>
      </w:r>
      <w:proofErr w:type="spellEnd"/>
      <w:r>
        <w:t xml:space="preserve"> </w:t>
      </w:r>
      <w:r w:rsidR="005E6986">
        <w:t xml:space="preserve">Najsvetejšega </w:t>
      </w:r>
      <w:r>
        <w:t>ali skupnem obisku svete maše med tednom.</w:t>
      </w:r>
    </w:p>
    <w:p w:rsidR="00F3140F" w:rsidRDefault="00F3140F" w:rsidP="00F3140F">
      <w:r>
        <w:t>Pogasite svojo žejo. Svojemu zakonu ne morete dati tistega, česar sami nimate. Ali preživljate čas z Bogom, molite in se hranite z njegovo besedo? Ali uporabljate vse milosti zakramentov in spodbujate svojo družino, da stori enako? Kaj lahko storite ta teden, da boste črpali iz žive vode, ki je Kristus?</w:t>
      </w:r>
    </w:p>
    <w:p w:rsidR="008D3792" w:rsidRDefault="008D3792">
      <w:pPr>
        <w:rPr>
          <w:b/>
        </w:rPr>
      </w:pPr>
      <w:r>
        <w:rPr>
          <w:b/>
        </w:rPr>
        <w:br w:type="page"/>
      </w:r>
    </w:p>
    <w:p w:rsidR="00F3140F" w:rsidRPr="00992679" w:rsidRDefault="00F3140F" w:rsidP="00F3140F">
      <w:pPr>
        <w:spacing w:before="240"/>
        <w:rPr>
          <w:b/>
        </w:rPr>
      </w:pPr>
      <w:r w:rsidRPr="00992679">
        <w:rPr>
          <w:b/>
        </w:rPr>
        <w:lastRenderedPageBreak/>
        <w:t xml:space="preserve">Molitev za </w:t>
      </w:r>
      <w:r>
        <w:rPr>
          <w:b/>
        </w:rPr>
        <w:t>žejne</w:t>
      </w:r>
    </w:p>
    <w:p w:rsidR="00F3140F" w:rsidRDefault="00F3140F" w:rsidP="00F3140F">
      <w:pPr>
        <w:spacing w:before="240"/>
      </w:pPr>
      <w:r>
        <w:t>Dragi Gospod, nauči nas poslušati z ušesi svojega srca. Povečaj našo občutljivost za potrebe drug drugega, da bomo prepoznali žejo in po svojih najboljših močeh, pod tvojim vodstvom, tudi odgovorili na to žejo. Jezus, živa voda, pridi in napolni naša srca s svojo ljubeznijo. Amen.</w:t>
      </w:r>
    </w:p>
    <w:p w:rsidR="00F3140F" w:rsidRDefault="00F3140F" w:rsidP="00F3140F"/>
    <w:p w:rsidR="00F3140F" w:rsidRPr="00992679" w:rsidRDefault="00F3140F" w:rsidP="00F3140F">
      <w:pPr>
        <w:rPr>
          <w:b/>
        </w:rPr>
      </w:pPr>
      <w:r w:rsidRPr="00992679">
        <w:rPr>
          <w:b/>
        </w:rPr>
        <w:t>Vprašanja za razmislek</w:t>
      </w:r>
      <w:r>
        <w:rPr>
          <w:b/>
        </w:rPr>
        <w:t xml:space="preserve"> in pogovor</w:t>
      </w:r>
    </w:p>
    <w:p w:rsidR="00F3140F" w:rsidRDefault="00F3140F" w:rsidP="00F3140F">
      <w:r>
        <w:t>1.</w:t>
      </w:r>
      <w:r>
        <w:tab/>
        <w:t>Na kaj pomislite ob misli na vodo v kontekstu zakonske zveze? Ali se lahko spomnite kakšnega trenutka, v katerem sta skupaj uživala in ki je povezan z vodo? Se lahko domislite kakšnih dejavnosti, povezanih z vodo, ki bi jih lahko izvajala skupaj kot par, da bi osvežila vajin zakon?</w:t>
      </w:r>
    </w:p>
    <w:p w:rsidR="00F3140F" w:rsidRDefault="00F3140F" w:rsidP="00F3140F">
      <w:r>
        <w:t>2.</w:t>
      </w:r>
      <w:r>
        <w:tab/>
        <w:t>Kako drugi zakramenti, ki vodijo do zakonske zveze, v nas sejejo semena življenja, ki so bistvena za zakon? Kako bi lahko kot par bolj polno izkoristita milosti zakramentov, da bi utrdila najin zakon?</w:t>
      </w:r>
    </w:p>
    <w:p w:rsidR="00F3140F" w:rsidRDefault="00F3140F" w:rsidP="00F3140F">
      <w:r>
        <w:t>3.</w:t>
      </w:r>
      <w:r>
        <w:tab/>
        <w:t>Vzemite si nekaj časa za branje, molitev in skupno razpravo o odstavkih 1534 in 1601 v Katekizmu.</w:t>
      </w:r>
    </w:p>
    <w:p w:rsidR="00F3140F" w:rsidRPr="00254B93" w:rsidRDefault="00F3140F" w:rsidP="00F3140F">
      <w:pPr>
        <w:rPr>
          <w:i/>
        </w:rPr>
      </w:pPr>
      <w:r w:rsidRPr="00254B93">
        <w:rPr>
          <w:i/>
        </w:rPr>
        <w:t>KKC – 1534: Dva druga zakramenta, sveti red in sveti zakon, sta naravnana na odrešenje in zveličanje drugih. Če obenem prispevata k osebnemu zveličanju, dosegata to prek služenja drugim. Ta dva zakramenta podeljujeta posebno poslanstvo v Cerkvi in sta namenjena graditvi božjega ljudstva.</w:t>
      </w:r>
    </w:p>
    <w:p w:rsidR="00F3140F" w:rsidRPr="00254B93" w:rsidRDefault="00F3140F" w:rsidP="00F3140F">
      <w:pPr>
        <w:rPr>
          <w:i/>
        </w:rPr>
      </w:pPr>
      <w:r w:rsidRPr="00254B93">
        <w:rPr>
          <w:i/>
        </w:rPr>
        <w:t>KKC – 1601: Zakonska zveza, s katero mož in žena ustanovita dosmrtno življenjsko skupnost in je po svoji naravi naravnana v blagor zakoncev in roditev ter vzgojo otrok, je med krščenimi od Kristusa Gospoda povzdignjena v dostojanstvo zakramenta.</w:t>
      </w:r>
    </w:p>
    <w:p w:rsidR="00F3140F" w:rsidRDefault="00F3140F" w:rsidP="00F3140F">
      <w:r>
        <w:t>4.</w:t>
      </w:r>
      <w:r>
        <w:tab/>
        <w:t>Ali ste vedeli, da je cilj zakona po cerkvenem nauku pomagati zakoncu priti v nebesa? Kakšen vpliv (lahko) ima to na vajin zakonski odnos?</w:t>
      </w:r>
    </w:p>
    <w:p w:rsidR="00ED62F8" w:rsidRPr="00F3140F" w:rsidRDefault="00ED62F8" w:rsidP="00F3140F"/>
    <w:sectPr w:rsidR="00ED62F8" w:rsidRPr="00F3140F" w:rsidSect="00250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D6D41"/>
    <w:multiLevelType w:val="hybridMultilevel"/>
    <w:tmpl w:val="D0529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62F8"/>
    <w:rsid w:val="00021A8B"/>
    <w:rsid w:val="000948B2"/>
    <w:rsid w:val="000A23E7"/>
    <w:rsid w:val="00143F4A"/>
    <w:rsid w:val="00250042"/>
    <w:rsid w:val="00254B93"/>
    <w:rsid w:val="00262997"/>
    <w:rsid w:val="00281EFC"/>
    <w:rsid w:val="00380C7E"/>
    <w:rsid w:val="003822E6"/>
    <w:rsid w:val="00382B37"/>
    <w:rsid w:val="00456DA2"/>
    <w:rsid w:val="00462905"/>
    <w:rsid w:val="00504683"/>
    <w:rsid w:val="005C4783"/>
    <w:rsid w:val="005E6986"/>
    <w:rsid w:val="005F50EA"/>
    <w:rsid w:val="00602B54"/>
    <w:rsid w:val="00854B33"/>
    <w:rsid w:val="008D3792"/>
    <w:rsid w:val="0095043E"/>
    <w:rsid w:val="0095791D"/>
    <w:rsid w:val="00992679"/>
    <w:rsid w:val="009A69EF"/>
    <w:rsid w:val="009F37D9"/>
    <w:rsid w:val="00C808BC"/>
    <w:rsid w:val="00CA71D6"/>
    <w:rsid w:val="00E13E84"/>
    <w:rsid w:val="00E93AEE"/>
    <w:rsid w:val="00EA1D07"/>
    <w:rsid w:val="00ED62F8"/>
    <w:rsid w:val="00F3140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40F"/>
  </w:style>
  <w:style w:type="paragraph" w:styleId="Naslov1">
    <w:name w:val="heading 1"/>
    <w:basedOn w:val="Navaden"/>
    <w:next w:val="Navaden"/>
    <w:link w:val="Naslov1Znak"/>
    <w:uiPriority w:val="9"/>
    <w:qFormat/>
    <w:rsid w:val="00F31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314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1669</Words>
  <Characters>9515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15</cp:revision>
  <dcterms:created xsi:type="dcterms:W3CDTF">2024-06-26T07:18:00Z</dcterms:created>
  <dcterms:modified xsi:type="dcterms:W3CDTF">2024-10-08T05:50:00Z</dcterms:modified>
</cp:coreProperties>
</file>